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2A" w:rsidRDefault="009F3C71" w:rsidP="004710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47102A" w:rsidRDefault="00F32172" w:rsidP="0047102A">
      <w:pPr>
        <w:jc w:val="center"/>
        <w:rPr>
          <w:color w:val="000000"/>
          <w:szCs w:val="28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3" descr="Абанский МР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Абанский МР_ПП-0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844DC9" w:rsidP="004710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АПАНО-КЛЮЧИНСКИЙ</w:t>
      </w:r>
      <w:r w:rsidR="0047102A">
        <w:rPr>
          <w:color w:val="000000"/>
          <w:szCs w:val="28"/>
        </w:rPr>
        <w:t xml:space="preserve"> СЕЛЬСКИЙ СОВЕТ ДЕПУТАТОВ</w:t>
      </w:r>
    </w:p>
    <w:p w:rsidR="0047102A" w:rsidRDefault="0047102A" w:rsidP="004710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АБАНСКОГО РАЙОНА КРАСНОЯРСКОГО КРАЯ</w:t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47102A" w:rsidP="0047102A">
      <w:pPr>
        <w:pStyle w:val="1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РЕШЕНИЕ</w:t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C40DF4" w:rsidP="00F32172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>07</w:t>
      </w:r>
      <w:r w:rsidR="00844DC9">
        <w:rPr>
          <w:color w:val="000000"/>
          <w:szCs w:val="28"/>
        </w:rPr>
        <w:t>.11</w:t>
      </w:r>
      <w:r w:rsidR="00CA1508">
        <w:rPr>
          <w:color w:val="000000"/>
          <w:szCs w:val="28"/>
        </w:rPr>
        <w:t>.20</w:t>
      </w:r>
      <w:r w:rsidR="0047102A">
        <w:rPr>
          <w:color w:val="000000"/>
          <w:szCs w:val="28"/>
        </w:rPr>
        <w:t>2</w:t>
      </w:r>
      <w:r w:rsidR="009247B4">
        <w:rPr>
          <w:color w:val="000000"/>
          <w:szCs w:val="28"/>
        </w:rPr>
        <w:t>4</w:t>
      </w:r>
      <w:r w:rsidR="0047102A">
        <w:rPr>
          <w:color w:val="000000"/>
          <w:szCs w:val="28"/>
        </w:rPr>
        <w:t xml:space="preserve">     </w:t>
      </w:r>
      <w:r w:rsidR="00F32172">
        <w:rPr>
          <w:color w:val="000000"/>
          <w:szCs w:val="28"/>
        </w:rPr>
        <w:t xml:space="preserve">                        </w:t>
      </w:r>
      <w:r w:rsidR="0047102A">
        <w:rPr>
          <w:color w:val="000000"/>
          <w:szCs w:val="28"/>
        </w:rPr>
        <w:t xml:space="preserve"> </w:t>
      </w:r>
      <w:r w:rsidR="009247B4">
        <w:rPr>
          <w:color w:val="000000"/>
          <w:szCs w:val="28"/>
        </w:rPr>
        <w:t xml:space="preserve">     </w:t>
      </w:r>
      <w:r w:rsidR="00D34B1F">
        <w:rPr>
          <w:color w:val="000000"/>
          <w:szCs w:val="28"/>
        </w:rPr>
        <w:t xml:space="preserve"> </w:t>
      </w:r>
      <w:r w:rsidR="0047102A">
        <w:rPr>
          <w:color w:val="000000"/>
          <w:szCs w:val="28"/>
        </w:rPr>
        <w:t xml:space="preserve">с. </w:t>
      </w:r>
      <w:r w:rsidR="00844DC9">
        <w:rPr>
          <w:color w:val="000000"/>
          <w:szCs w:val="28"/>
        </w:rPr>
        <w:t>Апано-Ключи</w:t>
      </w:r>
      <w:r w:rsidR="0047102A">
        <w:rPr>
          <w:color w:val="000000"/>
          <w:szCs w:val="28"/>
        </w:rPr>
        <w:t xml:space="preserve">     </w:t>
      </w:r>
      <w:r w:rsidR="00844DC9">
        <w:rPr>
          <w:color w:val="000000"/>
          <w:szCs w:val="28"/>
        </w:rPr>
        <w:t xml:space="preserve">             </w:t>
      </w:r>
      <w:r w:rsidR="009247B4">
        <w:rPr>
          <w:color w:val="000000"/>
          <w:szCs w:val="28"/>
        </w:rPr>
        <w:t xml:space="preserve">          </w:t>
      </w:r>
      <w:r w:rsidR="00844DC9">
        <w:rPr>
          <w:color w:val="000000"/>
          <w:szCs w:val="28"/>
        </w:rPr>
        <w:t xml:space="preserve">       </w:t>
      </w:r>
      <w:r w:rsidR="00EC7CD4">
        <w:rPr>
          <w:color w:val="000000"/>
          <w:szCs w:val="28"/>
        </w:rPr>
        <w:t xml:space="preserve">   </w:t>
      </w:r>
      <w:r w:rsidR="0047102A">
        <w:rPr>
          <w:color w:val="000000"/>
          <w:szCs w:val="28"/>
        </w:rPr>
        <w:t xml:space="preserve"> </w:t>
      </w:r>
      <w:r w:rsidR="00F32172">
        <w:rPr>
          <w:color w:val="000000"/>
          <w:szCs w:val="28"/>
        </w:rPr>
        <w:t xml:space="preserve">№ </w:t>
      </w:r>
      <w:r w:rsidR="00541EF4">
        <w:rPr>
          <w:color w:val="000000"/>
          <w:szCs w:val="28"/>
        </w:rPr>
        <w:t>17</w:t>
      </w:r>
      <w:r w:rsidR="001226EF">
        <w:rPr>
          <w:color w:val="000000"/>
          <w:szCs w:val="28"/>
        </w:rPr>
        <w:t>-</w:t>
      </w:r>
      <w:r w:rsidR="00844DC9">
        <w:rPr>
          <w:color w:val="000000"/>
          <w:szCs w:val="28"/>
        </w:rPr>
        <w:t xml:space="preserve"> </w:t>
      </w:r>
      <w:r w:rsidR="0047102A">
        <w:rPr>
          <w:color w:val="000000"/>
          <w:szCs w:val="28"/>
        </w:rPr>
        <w:t>Р</w:t>
      </w:r>
    </w:p>
    <w:p w:rsidR="0047102A" w:rsidRDefault="0047102A" w:rsidP="0047102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47102A" w:rsidRDefault="0047102A" w:rsidP="0047102A">
      <w:pPr>
        <w:pStyle w:val="1"/>
        <w:jc w:val="left"/>
        <w:rPr>
          <w:b w:val="0"/>
          <w:sz w:val="28"/>
        </w:rPr>
      </w:pPr>
    </w:p>
    <w:p w:rsidR="0047102A" w:rsidRDefault="0047102A" w:rsidP="0047102A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передаче части полномочий по решению вопросов местного значения Абанскому району</w:t>
      </w:r>
      <w:r w:rsidR="00CF10AC">
        <w:rPr>
          <w:b w:val="0"/>
          <w:sz w:val="28"/>
          <w:szCs w:val="28"/>
        </w:rPr>
        <w:t xml:space="preserve"> Красноярского края</w:t>
      </w:r>
    </w:p>
    <w:p w:rsidR="0047102A" w:rsidRDefault="0047102A" w:rsidP="0047102A"/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844DC9">
        <w:rPr>
          <w:szCs w:val="28"/>
        </w:rPr>
        <w:t>Апано-Ключинского</w:t>
      </w:r>
      <w:r>
        <w:rPr>
          <w:szCs w:val="28"/>
        </w:rPr>
        <w:t xml:space="preserve"> сельсовета Абанского района Красноярского края, </w:t>
      </w:r>
      <w:r w:rsidR="00844DC9">
        <w:rPr>
          <w:szCs w:val="28"/>
        </w:rPr>
        <w:t>Апано-Ключинский</w:t>
      </w:r>
      <w:r>
        <w:rPr>
          <w:szCs w:val="28"/>
        </w:rPr>
        <w:t xml:space="preserve"> сельский Совет депутатов РЕШИЛ:</w:t>
      </w:r>
    </w:p>
    <w:p w:rsidR="0047102A" w:rsidRDefault="0047102A" w:rsidP="0047102A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 xml:space="preserve">1. Администрации </w:t>
      </w:r>
      <w:r w:rsidR="00844DC9">
        <w:rPr>
          <w:szCs w:val="28"/>
        </w:rPr>
        <w:t>Апано-Ключинского</w:t>
      </w:r>
      <w:r>
        <w:rPr>
          <w:szCs w:val="28"/>
        </w:rPr>
        <w:t xml:space="preserve"> сельсовета (далее Поселение) передать администрации Абанского района Красноярского края следующие полномочия по решению вопросов местног</w:t>
      </w:r>
      <w:r w:rsidR="002E2D2C">
        <w:rPr>
          <w:szCs w:val="28"/>
        </w:rPr>
        <w:t>о значения, предусмотренных п.</w:t>
      </w:r>
      <w:r>
        <w:rPr>
          <w:szCs w:val="28"/>
        </w:rPr>
        <w:t xml:space="preserve"> 6 ч. 1 ст. 14 </w:t>
      </w:r>
      <w:r>
        <w:rPr>
          <w:color w:val="000000"/>
          <w:szCs w:val="28"/>
        </w:rPr>
        <w:t>Федераль</w:t>
      </w:r>
      <w:r w:rsidR="002E2D2C">
        <w:rPr>
          <w:color w:val="000000"/>
          <w:szCs w:val="28"/>
        </w:rPr>
        <w:t>ного закона от 06.10.2003 № 131-</w:t>
      </w:r>
      <w:r>
        <w:rPr>
          <w:color w:val="000000"/>
          <w:szCs w:val="28"/>
        </w:rPr>
        <w:t>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а именно:</w:t>
      </w:r>
    </w:p>
    <w:p w:rsidR="0047102A" w:rsidRDefault="00F32172" w:rsidP="0047102A">
      <w:pPr>
        <w:ind w:firstLine="709"/>
        <w:jc w:val="both"/>
        <w:rPr>
          <w:szCs w:val="28"/>
        </w:rPr>
      </w:pPr>
      <w:r>
        <w:rPr>
          <w:szCs w:val="28"/>
        </w:rPr>
        <w:t>1.1</w:t>
      </w:r>
      <w:r w:rsidR="0047102A">
        <w:rPr>
          <w:szCs w:val="28"/>
        </w:rPr>
        <w:t xml:space="preserve">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47102A" w:rsidRPr="00F32172">
          <w:rPr>
            <w:rStyle w:val="a3"/>
            <w:color w:val="auto"/>
            <w:szCs w:val="28"/>
            <w:u w:val="none"/>
          </w:rPr>
          <w:t>законодательством</w:t>
        </w:r>
      </w:hyperlink>
      <w:r w:rsidR="0047102A">
        <w:rPr>
          <w:szCs w:val="28"/>
        </w:rPr>
        <w:t>, в части: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1) принятие</w:t>
      </w:r>
      <w:r w:rsidR="0047102A">
        <w:rPr>
          <w:szCs w:val="28"/>
        </w:rPr>
        <w:t xml:space="preserve">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2) согласование</w:t>
      </w:r>
      <w:r w:rsidR="0047102A">
        <w:rPr>
          <w:szCs w:val="28"/>
        </w:rPr>
        <w:t xml:space="preserve"> переустройства и перепланировки жилых помещений;</w:t>
      </w:r>
    </w:p>
    <w:p w:rsidR="0047102A" w:rsidRDefault="002E2D2C" w:rsidP="0047102A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3) определение</w:t>
      </w:r>
      <w:r w:rsidR="0047102A">
        <w:rPr>
          <w:szCs w:val="28"/>
          <w:lang w:eastAsia="en-US"/>
        </w:rPr>
        <w:t xml:space="preserve">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4) признание</w:t>
      </w:r>
      <w:r w:rsidR="0047102A">
        <w:rPr>
          <w:szCs w:val="28"/>
        </w:rPr>
        <w:t xml:space="preserve"> в установленном порядке жилых помещений муниципального жилищного фонда, частного жилищного фонда непригодными для проживания</w:t>
      </w:r>
      <w:r w:rsidR="002A7D94">
        <w:rPr>
          <w:szCs w:val="28"/>
        </w:rPr>
        <w:t xml:space="preserve"> путем организации и осуществления работы межведомственной комиссии в соответствие с Постановлением Правительства РФ от 28.01.2006 № 47</w:t>
      </w:r>
      <w:r w:rsidR="0047102A">
        <w:rPr>
          <w:szCs w:val="28"/>
        </w:rPr>
        <w:t>;</w:t>
      </w:r>
    </w:p>
    <w:p w:rsidR="0047102A" w:rsidRDefault="0047102A" w:rsidP="0047102A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5) </w:t>
      </w:r>
      <w:r w:rsidR="002A7D94">
        <w:rPr>
          <w:rFonts w:eastAsia="Calibri"/>
          <w:szCs w:val="28"/>
          <w:lang w:eastAsia="en-US"/>
        </w:rPr>
        <w:t>выдачи справок об участии в приватизации жилищного фонда, приватизированного до 01.01.2020</w:t>
      </w:r>
      <w:r>
        <w:rPr>
          <w:rFonts w:eastAsia="Calibri"/>
          <w:szCs w:val="28"/>
          <w:lang w:eastAsia="en-US"/>
        </w:rPr>
        <w:t>;</w:t>
      </w:r>
    </w:p>
    <w:p w:rsidR="0047102A" w:rsidRDefault="0047102A" w:rsidP="0047102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lastRenderedPageBreak/>
        <w:t>6)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>
        <w:rPr>
          <w:szCs w:val="28"/>
        </w:rPr>
        <w:t xml:space="preserve">Утвердить Порядок предоставления иных межбюджетных трансфертов из бюджета поселения </w:t>
      </w:r>
      <w:r w:rsidR="002A7D94">
        <w:rPr>
          <w:szCs w:val="28"/>
        </w:rPr>
        <w:t>в бюджет муниципального района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  <w:r>
        <w:rPr>
          <w:szCs w:val="28"/>
        </w:rPr>
        <w:t xml:space="preserve">(далее Порядок предоставления иных межбюджетных трансфертов), указанных в пункте первом настоящего решения, согласно приложению. </w:t>
      </w:r>
    </w:p>
    <w:p w:rsidR="0047102A" w:rsidRDefault="0047102A" w:rsidP="0047102A">
      <w:pPr>
        <w:pStyle w:val="a4"/>
        <w:ind w:left="0"/>
        <w:jc w:val="both"/>
        <w:rPr>
          <w:szCs w:val="28"/>
        </w:rPr>
      </w:pPr>
      <w:r>
        <w:rPr>
          <w:szCs w:val="28"/>
        </w:rPr>
        <w:t xml:space="preserve">         3. Финансовое обеспечение полномочий, указанных в пункте первом настоящего решения, осуществлять путём предоставления бюджету муниципального образования Абанский район Красноярского края иных межбюджетных трансфертов, предусмотренных в составе бюджета поселения на очередной финансовый период с 1 янва</w:t>
      </w:r>
      <w:r w:rsidR="003B0490">
        <w:rPr>
          <w:szCs w:val="28"/>
        </w:rPr>
        <w:t>ря  по 31 декабря 2025</w:t>
      </w:r>
      <w:r w:rsidR="009F3C71">
        <w:rPr>
          <w:szCs w:val="28"/>
        </w:rPr>
        <w:t xml:space="preserve"> </w:t>
      </w:r>
      <w:r>
        <w:rPr>
          <w:szCs w:val="28"/>
        </w:rPr>
        <w:t>года.</w:t>
      </w:r>
    </w:p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Администрации </w:t>
      </w:r>
      <w:r w:rsidR="0030669D">
        <w:rPr>
          <w:szCs w:val="28"/>
        </w:rPr>
        <w:t xml:space="preserve">Апано-Ключинского </w:t>
      </w:r>
      <w:r>
        <w:rPr>
          <w:szCs w:val="28"/>
        </w:rPr>
        <w:t>сельсовета заключить соглашение с администрацией Абанского района Красноярского края о передаче осуществления части полномочий по решению вопросов местного значения.</w:t>
      </w:r>
    </w:p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Контроль за исполнением данного решения возложить на </w:t>
      </w:r>
      <w:r w:rsidR="00997646">
        <w:rPr>
          <w:szCs w:val="28"/>
        </w:rPr>
        <w:t>г</w:t>
      </w:r>
      <w:r>
        <w:rPr>
          <w:szCs w:val="28"/>
        </w:rPr>
        <w:t xml:space="preserve">лаву </w:t>
      </w:r>
      <w:r w:rsidR="0030669D">
        <w:rPr>
          <w:szCs w:val="28"/>
        </w:rPr>
        <w:t>Апано-Ключинского</w:t>
      </w:r>
      <w:r>
        <w:rPr>
          <w:szCs w:val="28"/>
        </w:rPr>
        <w:t xml:space="preserve"> сельсовета.</w:t>
      </w:r>
    </w:p>
    <w:p w:rsidR="0030669D" w:rsidRDefault="0047102A" w:rsidP="0030669D">
      <w:pPr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="00997646" w:rsidRPr="0078646D">
        <w:rPr>
          <w:szCs w:val="28"/>
        </w:rPr>
        <w:t xml:space="preserve">Настоящее Решение вступает в силу со дня официального опубликования </w:t>
      </w:r>
      <w:r w:rsidR="0030669D">
        <w:rPr>
          <w:szCs w:val="28"/>
        </w:rPr>
        <w:t>в</w:t>
      </w:r>
      <w:r w:rsidR="00997646" w:rsidRPr="0078646D">
        <w:rPr>
          <w:szCs w:val="28"/>
        </w:rPr>
        <w:t xml:space="preserve"> </w:t>
      </w:r>
      <w:r w:rsidR="00304419">
        <w:rPr>
          <w:szCs w:val="28"/>
        </w:rPr>
        <w:t>периодическом печатном издании</w:t>
      </w:r>
      <w:r w:rsidR="00997646" w:rsidRPr="0078646D">
        <w:rPr>
          <w:szCs w:val="28"/>
        </w:rPr>
        <w:t xml:space="preserve"> «</w:t>
      </w:r>
      <w:r w:rsidR="0030669D">
        <w:rPr>
          <w:szCs w:val="28"/>
        </w:rPr>
        <w:t>Ведомости органов местного самоуправления Апано-Ключинского сельсовета» и  подлежит размещению на официальном сайте администрации Апано-Ключинского сельсовета</w:t>
      </w:r>
    </w:p>
    <w:p w:rsidR="00997646" w:rsidRPr="0078646D" w:rsidRDefault="00997646" w:rsidP="00997646">
      <w:pPr>
        <w:autoSpaceDE w:val="0"/>
        <w:autoSpaceDN w:val="0"/>
        <w:adjustRightInd w:val="0"/>
        <w:jc w:val="both"/>
        <w:rPr>
          <w:szCs w:val="28"/>
        </w:rPr>
      </w:pPr>
    </w:p>
    <w:p w:rsidR="000D0906" w:rsidRDefault="0047102A" w:rsidP="00997646">
      <w:pPr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</w:t>
      </w:r>
    </w:p>
    <w:p w:rsidR="000D0906" w:rsidRDefault="000D0906" w:rsidP="0047102A">
      <w:pPr>
        <w:jc w:val="right"/>
        <w:rPr>
          <w:sz w:val="20"/>
        </w:rPr>
      </w:pPr>
    </w:p>
    <w:p w:rsidR="0030669D" w:rsidRDefault="0030669D" w:rsidP="0030669D">
      <w:pPr>
        <w:jc w:val="both"/>
        <w:rPr>
          <w:b/>
          <w:szCs w:val="28"/>
        </w:rPr>
      </w:pPr>
      <w:r>
        <w:rPr>
          <w:szCs w:val="28"/>
        </w:rPr>
        <w:t xml:space="preserve">Глава </w:t>
      </w:r>
      <w:r>
        <w:rPr>
          <w:szCs w:val="28"/>
          <w:lang w:eastAsia="zh-CN"/>
        </w:rPr>
        <w:t xml:space="preserve">Апано-Ключинского </w:t>
      </w:r>
      <w:r>
        <w:rPr>
          <w:szCs w:val="28"/>
        </w:rPr>
        <w:t xml:space="preserve"> сельсовета                              Т.В.Нестерова                        </w:t>
      </w:r>
    </w:p>
    <w:p w:rsidR="000D0906" w:rsidRDefault="000D0906" w:rsidP="0030669D">
      <w:pPr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997646" w:rsidRDefault="0099764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30669D" w:rsidRDefault="0030669D" w:rsidP="0047102A">
      <w:pPr>
        <w:jc w:val="right"/>
        <w:rPr>
          <w:sz w:val="20"/>
        </w:rPr>
      </w:pPr>
    </w:p>
    <w:p w:rsidR="0030669D" w:rsidRDefault="0030669D" w:rsidP="0047102A">
      <w:pPr>
        <w:jc w:val="right"/>
        <w:rPr>
          <w:sz w:val="20"/>
        </w:rPr>
      </w:pPr>
    </w:p>
    <w:p w:rsidR="0030669D" w:rsidRDefault="0030669D" w:rsidP="0047102A">
      <w:pPr>
        <w:jc w:val="right"/>
        <w:rPr>
          <w:sz w:val="20"/>
        </w:rPr>
      </w:pPr>
    </w:p>
    <w:p w:rsidR="0030669D" w:rsidRDefault="0030669D" w:rsidP="0047102A">
      <w:pPr>
        <w:jc w:val="right"/>
        <w:rPr>
          <w:sz w:val="20"/>
        </w:rPr>
      </w:pPr>
    </w:p>
    <w:p w:rsidR="0030669D" w:rsidRDefault="0030669D" w:rsidP="0047102A">
      <w:pPr>
        <w:jc w:val="right"/>
        <w:rPr>
          <w:sz w:val="20"/>
        </w:rPr>
      </w:pPr>
    </w:p>
    <w:p w:rsidR="0030669D" w:rsidRDefault="0030669D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47102A" w:rsidRPr="00295D61" w:rsidRDefault="0047102A" w:rsidP="0047102A">
      <w:pPr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     Приложение </w:t>
      </w:r>
    </w:p>
    <w:p w:rsidR="0047102A" w:rsidRPr="00295D61" w:rsidRDefault="0047102A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к Решению </w:t>
      </w:r>
      <w:r w:rsidR="0030669D">
        <w:rPr>
          <w:sz w:val="24"/>
          <w:szCs w:val="24"/>
        </w:rPr>
        <w:t>Апано-Ключинского</w:t>
      </w:r>
      <w:r w:rsidRPr="00295D61">
        <w:rPr>
          <w:sz w:val="24"/>
          <w:szCs w:val="24"/>
        </w:rPr>
        <w:t xml:space="preserve"> </w:t>
      </w:r>
    </w:p>
    <w:p w:rsidR="0047102A" w:rsidRPr="00295D61" w:rsidRDefault="0047102A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сельского Совета депутатов </w:t>
      </w:r>
    </w:p>
    <w:p w:rsidR="0047102A" w:rsidRPr="00295D61" w:rsidRDefault="00C40DF4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>
        <w:rPr>
          <w:sz w:val="24"/>
          <w:szCs w:val="24"/>
        </w:rPr>
        <w:t>от 07</w:t>
      </w:r>
      <w:r w:rsidR="0030669D">
        <w:rPr>
          <w:sz w:val="24"/>
          <w:szCs w:val="24"/>
        </w:rPr>
        <w:t>.11</w:t>
      </w:r>
      <w:r w:rsidR="00541EF4">
        <w:rPr>
          <w:sz w:val="24"/>
          <w:szCs w:val="24"/>
        </w:rPr>
        <w:t>.2024  № 17</w:t>
      </w:r>
      <w:r>
        <w:rPr>
          <w:sz w:val="24"/>
          <w:szCs w:val="24"/>
        </w:rPr>
        <w:t>-</w:t>
      </w:r>
      <w:r w:rsidR="0047102A" w:rsidRPr="00295D61">
        <w:rPr>
          <w:sz w:val="24"/>
          <w:szCs w:val="24"/>
        </w:rPr>
        <w:t>Р</w:t>
      </w:r>
    </w:p>
    <w:p w:rsidR="0047102A" w:rsidRDefault="0047102A" w:rsidP="0047102A">
      <w:pPr>
        <w:jc w:val="right"/>
        <w:rPr>
          <w:szCs w:val="28"/>
        </w:rPr>
      </w:pPr>
    </w:p>
    <w:p w:rsidR="0047102A" w:rsidRDefault="0047102A" w:rsidP="0047102A">
      <w:pPr>
        <w:jc w:val="center"/>
        <w:rPr>
          <w:szCs w:val="28"/>
        </w:rPr>
      </w:pPr>
      <w:r>
        <w:rPr>
          <w:szCs w:val="28"/>
        </w:rPr>
        <w:t>ПОРЯДОК</w:t>
      </w:r>
    </w:p>
    <w:p w:rsidR="0047102A" w:rsidRDefault="0047102A" w:rsidP="0047102A">
      <w:pPr>
        <w:ind w:firstLine="900"/>
        <w:jc w:val="center"/>
        <w:rPr>
          <w:szCs w:val="28"/>
        </w:rPr>
      </w:pPr>
      <w:r>
        <w:rPr>
          <w:szCs w:val="28"/>
        </w:rPr>
        <w:t xml:space="preserve">предоставления иных межбюджетных трансфертов из бюджета поселения в бюджет муниципального </w:t>
      </w:r>
      <w:r w:rsidR="00295D61">
        <w:rPr>
          <w:szCs w:val="28"/>
        </w:rPr>
        <w:t>района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</w:p>
    <w:p w:rsidR="0047102A" w:rsidRDefault="0047102A" w:rsidP="0047102A">
      <w:pPr>
        <w:ind w:firstLine="900"/>
        <w:jc w:val="center"/>
        <w:rPr>
          <w:szCs w:val="28"/>
        </w:rPr>
      </w:pP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1. Настоящий Порядок устанавливает условия пре</w:t>
      </w:r>
      <w:r w:rsidR="00295D61">
        <w:rPr>
          <w:szCs w:val="28"/>
        </w:rPr>
        <w:t xml:space="preserve">доставления из бюджета </w:t>
      </w:r>
      <w:r w:rsidR="0030669D">
        <w:rPr>
          <w:szCs w:val="28"/>
        </w:rPr>
        <w:t xml:space="preserve">Апано-Ключинского </w:t>
      </w:r>
      <w:r w:rsidR="00295D61">
        <w:rPr>
          <w:szCs w:val="28"/>
        </w:rPr>
        <w:t>сельсовета Абанского района Красноярского края (далее – поселение)</w:t>
      </w:r>
      <w:r>
        <w:rPr>
          <w:szCs w:val="28"/>
        </w:rPr>
        <w:t xml:space="preserve"> иных межбюджетных трансфертов (далее - ИМБТ) бюджету муниципального образования Абанский район Красноярского края</w:t>
      </w:r>
      <w:r w:rsidR="00295D61">
        <w:rPr>
          <w:szCs w:val="28"/>
        </w:rPr>
        <w:t xml:space="preserve"> (далее муниципальный район)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>осуществление части полномочий по решению вопросов местного значения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bCs/>
          <w:szCs w:val="28"/>
        </w:rPr>
      </w:pPr>
      <w:r>
        <w:rPr>
          <w:szCs w:val="28"/>
        </w:rPr>
        <w:t xml:space="preserve">2.  ИМБТ предоставляются на осуществление полномочий </w:t>
      </w:r>
      <w:r>
        <w:rPr>
          <w:bCs/>
          <w:szCs w:val="28"/>
        </w:rPr>
        <w:t>по:</w:t>
      </w:r>
    </w:p>
    <w:p w:rsidR="0047102A" w:rsidRDefault="0047102A" w:rsidP="0047102A">
      <w:pPr>
        <w:ind w:firstLine="540"/>
        <w:jc w:val="both"/>
        <w:rPr>
          <w:szCs w:val="28"/>
        </w:rPr>
      </w:pPr>
      <w:r>
        <w:rPr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954467">
          <w:rPr>
            <w:rStyle w:val="a3"/>
            <w:color w:val="auto"/>
            <w:u w:val="none"/>
          </w:rPr>
          <w:t>законодательством</w:t>
        </w:r>
      </w:hyperlink>
      <w:r>
        <w:rPr>
          <w:szCs w:val="28"/>
        </w:rPr>
        <w:t>, в части: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согласования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</w:t>
      </w:r>
      <w:r w:rsidR="00AC547B">
        <w:rPr>
          <w:szCs w:val="28"/>
        </w:rPr>
        <w:t xml:space="preserve"> путем организации и осуществления работы межведомственной комиссии в соответствие с Постановлением Правительства РФ от 28.01.2006 № 47</w:t>
      </w:r>
      <w:r>
        <w:rPr>
          <w:szCs w:val="28"/>
        </w:rPr>
        <w:t>;</w:t>
      </w:r>
    </w:p>
    <w:p w:rsidR="00AC547B" w:rsidRDefault="00AC547B" w:rsidP="0047102A">
      <w:pPr>
        <w:ind w:firstLine="567"/>
        <w:jc w:val="both"/>
        <w:rPr>
          <w:szCs w:val="28"/>
        </w:rPr>
      </w:pPr>
      <w:r>
        <w:rPr>
          <w:szCs w:val="28"/>
        </w:rPr>
        <w:t>- выдача справок об участии в приватизации жилищного фонда, приватизированного до 01.01.2020;</w:t>
      </w:r>
    </w:p>
    <w:p w:rsidR="00AC547B" w:rsidRDefault="00AC547B" w:rsidP="0047102A">
      <w:pPr>
        <w:ind w:firstLine="567"/>
        <w:jc w:val="both"/>
        <w:rPr>
          <w:szCs w:val="28"/>
        </w:rPr>
      </w:pPr>
      <w:r>
        <w:rPr>
          <w:szCs w:val="28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3. Предоставление ИМБТ осуществляется в пределах бюджетных ассигнований и лимитов бюджетных обязательств на указанные цели.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4. Условием для предоставления ИМБТ является заключение соглашения о передаче части полномочий по решению вопросов местного значения между администрацией поселения и </w:t>
      </w:r>
      <w:r w:rsidR="00AC547B">
        <w:rPr>
          <w:szCs w:val="28"/>
        </w:rPr>
        <w:t xml:space="preserve"> администрацией муниципального района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5. Главным распорядителем средств по предоставлению ИМБТ является администрация  </w:t>
      </w:r>
      <w:r w:rsidR="00AC547B">
        <w:rPr>
          <w:szCs w:val="28"/>
        </w:rPr>
        <w:t>поселения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6. Получатель ИМБТ - муниципальный район.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Ежегодный объем ИМБТ, необходимый для осуществления переданных полномочий устанавливается в соответствии с методикой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определения объёма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 из бюджета поселения бюджету муниципального района для осуществления передаваемых полномочий, согласно приложению 1 к настоящему порядку.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ИМБТ перечисляются муниципальному району согласно потребности, предоставленной муниципальным районом.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Перечисленные ИМБТ учитываются финансовым управлением администрации Абанского района в составе доходов согласно бюджетной классификации.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10. Получатель ИМБТ направляет в администрацию </w:t>
      </w:r>
      <w:r w:rsidR="0037428B">
        <w:rPr>
          <w:szCs w:val="28"/>
        </w:rPr>
        <w:t>поселения</w:t>
      </w:r>
      <w:r>
        <w:rPr>
          <w:szCs w:val="28"/>
        </w:rPr>
        <w:t xml:space="preserve"> отчёт о целевом использовании полученных ИМБТ, согласно приложению 2 к данному Порядку.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11. ИМБТ, не использованные в текущем финансовом году, подлежат возврату в доход  бюджета поселения в срок до 1 февраля следующего за отчётным годом на основании уведомлений по расчётам между бюджетами по межбюджетным трансфертам.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12. За нецелевое использование средств и иные нарушения бюджетного законодательства Российской Федерации получатели ИМБТ несут ответственность в соответствии с Бюджетным кодексом Российской Федерации.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13. Контроль за целевым использованием иных межбюджетных трансфертов возлагается на администрацию </w:t>
      </w:r>
      <w:r w:rsidR="0037428B">
        <w:rPr>
          <w:szCs w:val="28"/>
        </w:rPr>
        <w:t>поселения</w:t>
      </w:r>
      <w:r>
        <w:rPr>
          <w:szCs w:val="28"/>
        </w:rPr>
        <w:t>.</w:t>
      </w:r>
    </w:p>
    <w:p w:rsidR="0047102A" w:rsidRDefault="0047102A" w:rsidP="0047102A">
      <w:pPr>
        <w:jc w:val="both"/>
        <w:rPr>
          <w:bCs/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rPr>
          <w:szCs w:val="28"/>
        </w:rPr>
      </w:pPr>
      <w:r>
        <w:rPr>
          <w:szCs w:val="28"/>
        </w:rPr>
        <w:br w:type="page"/>
      </w: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</w:t>
      </w: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>иных межбюджетных трансфертов</w:t>
      </w:r>
    </w:p>
    <w:p w:rsidR="0047102A" w:rsidRDefault="0047102A" w:rsidP="0047102A">
      <w:pPr>
        <w:jc w:val="right"/>
        <w:rPr>
          <w:bCs/>
          <w:sz w:val="24"/>
          <w:szCs w:val="24"/>
        </w:rPr>
      </w:pPr>
    </w:p>
    <w:p w:rsidR="0047102A" w:rsidRDefault="0047102A" w:rsidP="0047102A">
      <w:pPr>
        <w:pStyle w:val="Standard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Методика</w:t>
      </w: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определения объёма иных межбюджетных трансфертов из бюджета поселения бюджету муниципального района, необходимых для осуществления передаваемых полномочий</w:t>
      </w: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tabs>
          <w:tab w:val="left" w:pos="3780"/>
        </w:tabs>
        <w:ind w:firstLine="540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Настоящая методика разработана в целях определения объёма иных межбюджетных трансфертов, п</w:t>
      </w:r>
      <w:r w:rsidR="0037428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редоставляемых бюджету муниципального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района из бюджета </w:t>
      </w:r>
      <w:r w:rsidR="0037428B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 исполнение передаваемых полномочий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 решению в</w:t>
      </w:r>
      <w:r w:rsidR="0037428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опросов местного значения, а именно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47102A" w:rsidRDefault="0047102A" w:rsidP="0047102A">
      <w:pPr>
        <w:ind w:firstLine="540"/>
        <w:jc w:val="both"/>
        <w:rPr>
          <w:szCs w:val="28"/>
        </w:rPr>
      </w:pPr>
      <w:r>
        <w:rPr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</w:t>
      </w:r>
      <w:r w:rsidRPr="00CA1508">
        <w:rPr>
          <w:szCs w:val="28"/>
        </w:rPr>
        <w:t xml:space="preserve"> </w:t>
      </w:r>
      <w:hyperlink r:id="rId8" w:history="1">
        <w:r w:rsidRPr="00CA1508">
          <w:rPr>
            <w:rStyle w:val="a3"/>
            <w:color w:val="auto"/>
            <w:u w:val="none"/>
          </w:rPr>
          <w:t>законодательством</w:t>
        </w:r>
      </w:hyperlink>
      <w:r>
        <w:rPr>
          <w:szCs w:val="28"/>
        </w:rPr>
        <w:t>, в части: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согласования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</w:t>
      </w:r>
      <w:r w:rsidR="0037428B">
        <w:rPr>
          <w:szCs w:val="28"/>
        </w:rPr>
        <w:t xml:space="preserve"> путем организации и осуществления работы межведомственной комиссии</w:t>
      </w:r>
      <w:r w:rsidR="006E3695">
        <w:rPr>
          <w:szCs w:val="28"/>
        </w:rPr>
        <w:t xml:space="preserve"> в соответствие с Постановлением Правительства РФ от 28.01.2006 №47;</w:t>
      </w:r>
    </w:p>
    <w:p w:rsidR="006E3695" w:rsidRDefault="0047102A" w:rsidP="0047102A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6E3695">
        <w:rPr>
          <w:rFonts w:eastAsia="Calibri"/>
          <w:szCs w:val="28"/>
          <w:lang w:eastAsia="en-US"/>
        </w:rPr>
        <w:t>выдача справок об участии в приватизации жилищного фонда, приватизированного до 01.01.2020;</w:t>
      </w:r>
    </w:p>
    <w:p w:rsidR="0047102A" w:rsidRDefault="0047102A" w:rsidP="0047102A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pStyle w:val="Standard"/>
        <w:tabs>
          <w:tab w:val="left" w:pos="765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Объем иных межбюджетных трансфертов (отдельного передаваемого полномочия) определяется по формуле:</w:t>
      </w:r>
    </w:p>
    <w:p w:rsidR="0047102A" w:rsidRDefault="0047102A" w:rsidP="0047102A">
      <w:pPr>
        <w:pStyle w:val="Standard"/>
        <w:tabs>
          <w:tab w:val="left" w:pos="765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*Ч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объем иных межбюджетных трансфертов, передаваемых муниципальному району на осуществление части полномочий по решению вопросов местного значения;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расчетная потребность муниципального района в средствах на оплату труда специалистов, реализующих переданные полномочия (доводится финансовым управлением);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Ч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-  расчетное количество ставок, передаваемых бюджетом поселения муниципальному району на реализацию полномочий.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*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Ct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Численность постоянного населения сельского поселения на 1 января года, предшествующего планируемому;</w:t>
      </w: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Общее количество ставок, реализующих переданные полномочия на уровне муниципального района;</w:t>
      </w: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Численность населения в муниципальном районе на 1 января года, предшествующего планируемому (за исключением территорий, не участвующих в передачи полномочий).</w:t>
      </w:r>
    </w:p>
    <w:p w:rsidR="0047102A" w:rsidRDefault="0047102A" w:rsidP="0047102A">
      <w:pPr>
        <w:pStyle w:val="Standard"/>
        <w:tabs>
          <w:tab w:val="left" w:pos="3780"/>
        </w:tabs>
        <w:ind w:firstLine="54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47102A" w:rsidRDefault="0047102A" w:rsidP="0047102A">
      <w:pPr>
        <w:rPr>
          <w:bCs/>
          <w:szCs w:val="28"/>
        </w:rPr>
      </w:pPr>
    </w:p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rPr>
          <w:szCs w:val="28"/>
        </w:rPr>
        <w:sectPr w:rsidR="0047102A">
          <w:pgSz w:w="11906" w:h="16838"/>
          <w:pgMar w:top="709" w:right="567" w:bottom="1134" w:left="1701" w:header="709" w:footer="709" w:gutter="0"/>
          <w:cols w:space="720"/>
        </w:sectPr>
      </w:pPr>
    </w:p>
    <w:p w:rsidR="0045415C" w:rsidRDefault="0045415C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47102A" w:rsidRDefault="0047102A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иных </w:t>
      </w:r>
    </w:p>
    <w:p w:rsidR="0047102A" w:rsidRDefault="0047102A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t>межбюджетных трансфертов</w:t>
      </w:r>
    </w:p>
    <w:tbl>
      <w:tblPr>
        <w:tblW w:w="14700" w:type="dxa"/>
        <w:tblInd w:w="93" w:type="dxa"/>
        <w:tblLayout w:type="fixed"/>
        <w:tblLook w:val="04A0"/>
      </w:tblPr>
      <w:tblGrid>
        <w:gridCol w:w="2848"/>
        <w:gridCol w:w="1275"/>
        <w:gridCol w:w="992"/>
        <w:gridCol w:w="142"/>
        <w:gridCol w:w="709"/>
        <w:gridCol w:w="850"/>
        <w:gridCol w:w="1275"/>
        <w:gridCol w:w="710"/>
        <w:gridCol w:w="565"/>
        <w:gridCol w:w="1276"/>
        <w:gridCol w:w="142"/>
        <w:gridCol w:w="1984"/>
        <w:gridCol w:w="1932"/>
      </w:tblGrid>
      <w:tr w:rsidR="0047102A" w:rsidTr="0045415C">
        <w:trPr>
          <w:trHeight w:val="510"/>
        </w:trPr>
        <w:tc>
          <w:tcPr>
            <w:tcW w:w="14700" w:type="dxa"/>
            <w:gridSpan w:val="13"/>
            <w:vAlign w:val="bottom"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bookmarkStart w:id="0" w:name="RANGE!A1:I19"/>
            <w:bookmarkEnd w:id="0"/>
          </w:p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Отчёт об использовании передаваемых полномочий в виде межбюджетных трансфертов, полученных из бюджета поселения </w:t>
            </w:r>
          </w:p>
        </w:tc>
      </w:tr>
      <w:tr w:rsidR="0047102A" w:rsidTr="0045415C">
        <w:trPr>
          <w:trHeight w:val="510"/>
        </w:trPr>
        <w:tc>
          <w:tcPr>
            <w:tcW w:w="14700" w:type="dxa"/>
            <w:gridSpan w:val="13"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на 01 ______________  20____ г.</w:t>
            </w:r>
          </w:p>
        </w:tc>
      </w:tr>
      <w:tr w:rsidR="0047102A" w:rsidTr="0045415C">
        <w:trPr>
          <w:trHeight w:val="300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58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80"/>
        </w:trPr>
        <w:tc>
          <w:tcPr>
            <w:tcW w:w="2848" w:type="dxa"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ГРБС</w:t>
            </w:r>
          </w:p>
        </w:tc>
        <w:tc>
          <w:tcPr>
            <w:tcW w:w="118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47102A" w:rsidTr="0045415C">
        <w:trPr>
          <w:trHeight w:val="300"/>
        </w:trPr>
        <w:tc>
          <w:tcPr>
            <w:tcW w:w="14700" w:type="dxa"/>
            <w:gridSpan w:val="13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328"/>
        </w:trPr>
        <w:tc>
          <w:tcPr>
            <w:tcW w:w="2848" w:type="dxa"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Главы межбюджетных трансфертов</w:t>
            </w:r>
          </w:p>
        </w:tc>
        <w:tc>
          <w:tcPr>
            <w:tcW w:w="118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47102A" w:rsidTr="0045415C">
        <w:trPr>
          <w:trHeight w:val="144"/>
        </w:trPr>
        <w:tc>
          <w:tcPr>
            <w:tcW w:w="2848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126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(рублях)</w:t>
            </w:r>
          </w:p>
        </w:tc>
      </w:tr>
      <w:tr w:rsidR="0047102A" w:rsidTr="0045415C">
        <w:trPr>
          <w:trHeight w:val="825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межбюджетных трансфертов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передаваемых ставок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Плановые назначения (с учетом изменений на отчетную дату с нарастающим итогом)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Поступило бюджетных ассигнований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 (с нарастающим итогом)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Фактическое исполнение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>(с нарастающим итогом)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Причины не освоения</w:t>
            </w:r>
          </w:p>
        </w:tc>
      </w:tr>
      <w:tr w:rsidR="0047102A" w:rsidTr="0045415C">
        <w:trPr>
          <w:trHeight w:val="735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КФСР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7102A" w:rsidTr="0045415C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47102A" w:rsidTr="0045415C">
        <w:trPr>
          <w:trHeight w:val="214"/>
        </w:trPr>
        <w:tc>
          <w:tcPr>
            <w:tcW w:w="2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Tr="0045415C">
        <w:trPr>
          <w:trHeight w:val="7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Tr="0045415C">
        <w:trPr>
          <w:trHeight w:val="315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47102A" w:rsidTr="0045415C">
        <w:trPr>
          <w:trHeight w:val="315"/>
        </w:trPr>
        <w:tc>
          <w:tcPr>
            <w:tcW w:w="2848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315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(подпись)</w:t>
            </w: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(расшифровка подписи)</w:t>
            </w: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45415C" w:rsidRDefault="0045415C">
      <w:pPr>
        <w:spacing w:line="276" w:lineRule="auto"/>
        <w:rPr>
          <w:color w:val="000000"/>
          <w:sz w:val="20"/>
          <w:lang w:eastAsia="en-US"/>
        </w:rPr>
        <w:sectPr w:rsidR="0045415C" w:rsidSect="0045415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1" w:name="_GoBack"/>
      <w:bookmarkEnd w:id="1"/>
    </w:p>
    <w:p w:rsidR="00F2410E" w:rsidRDefault="00F2410E" w:rsidP="009247B4"/>
    <w:sectPr w:rsidR="00F2410E" w:rsidSect="00B13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102A"/>
    <w:rsid w:val="000725F9"/>
    <w:rsid w:val="000B2B55"/>
    <w:rsid w:val="000D0906"/>
    <w:rsid w:val="001226EF"/>
    <w:rsid w:val="00216256"/>
    <w:rsid w:val="00243197"/>
    <w:rsid w:val="00295D61"/>
    <w:rsid w:val="002A7D94"/>
    <w:rsid w:val="002C6AAA"/>
    <w:rsid w:val="002E2D2C"/>
    <w:rsid w:val="00304419"/>
    <w:rsid w:val="0030669D"/>
    <w:rsid w:val="0037428B"/>
    <w:rsid w:val="003B0490"/>
    <w:rsid w:val="00453D34"/>
    <w:rsid w:val="0045415C"/>
    <w:rsid w:val="0047102A"/>
    <w:rsid w:val="00476FEC"/>
    <w:rsid w:val="00541EF4"/>
    <w:rsid w:val="00546DB7"/>
    <w:rsid w:val="00676AC1"/>
    <w:rsid w:val="006A4ED6"/>
    <w:rsid w:val="006E3695"/>
    <w:rsid w:val="007A5DBF"/>
    <w:rsid w:val="00844DC9"/>
    <w:rsid w:val="009247B4"/>
    <w:rsid w:val="00954467"/>
    <w:rsid w:val="00972529"/>
    <w:rsid w:val="00986026"/>
    <w:rsid w:val="00997646"/>
    <w:rsid w:val="009F3C71"/>
    <w:rsid w:val="00AC547B"/>
    <w:rsid w:val="00B13688"/>
    <w:rsid w:val="00C40DF4"/>
    <w:rsid w:val="00CA1508"/>
    <w:rsid w:val="00CF10AC"/>
    <w:rsid w:val="00D34B1F"/>
    <w:rsid w:val="00EC7CD4"/>
    <w:rsid w:val="00F2410E"/>
    <w:rsid w:val="00F32172"/>
    <w:rsid w:val="00FD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02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0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102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7102A"/>
    <w:pPr>
      <w:ind w:left="720"/>
      <w:contextualSpacing/>
    </w:pPr>
  </w:style>
  <w:style w:type="paragraph" w:customStyle="1" w:styleId="ConsNormal">
    <w:name w:val="ConsNormal"/>
    <w:rsid w:val="004710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7102A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32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02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0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102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7102A"/>
    <w:pPr>
      <w:ind w:left="720"/>
      <w:contextualSpacing/>
    </w:pPr>
  </w:style>
  <w:style w:type="paragraph" w:customStyle="1" w:styleId="ConsNormal">
    <w:name w:val="ConsNormal"/>
    <w:rsid w:val="004710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7102A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32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02FD2F57C9989C92E169822B9CBD0C8D379C10EE9447436A5B739F72845336C8DB59CNCX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E02FD2F57C9989C92E169822B9CBD0C8D379C10EE9447436A5B739F72845336C8DB59CNCX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E02FD2F57C9989C92E169822B9CBD0C8D379C10EE9447436A5B739F72845336C8DB59CNCX8E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55B49-F057-475B-9867-B12BF3A6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28</cp:revision>
  <cp:lastPrinted>2024-11-07T03:55:00Z</cp:lastPrinted>
  <dcterms:created xsi:type="dcterms:W3CDTF">2023-10-24T06:00:00Z</dcterms:created>
  <dcterms:modified xsi:type="dcterms:W3CDTF">2024-11-11T03:08:00Z</dcterms:modified>
</cp:coreProperties>
</file>